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D7" w:rsidRPr="00B27AD7" w:rsidRDefault="00431A29" w:rsidP="00B27A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Mērnieku b</w:t>
      </w:r>
      <w:r w:rsidR="00B27AD7" w:rsidRPr="00B27AD7">
        <w:rPr>
          <w:rFonts w:ascii="Times New Roman" w:hAnsi="Times New Roman"/>
          <w:sz w:val="24"/>
          <w:szCs w:val="24"/>
        </w:rPr>
        <w:t>iedrības</w:t>
      </w:r>
    </w:p>
    <w:p w:rsidR="00B27AD7" w:rsidRPr="00B27AD7" w:rsidRDefault="00C255A4" w:rsidP="00B27A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Sertifikācijas centram</w:t>
      </w:r>
    </w:p>
    <w:p w:rsidR="00B27AD7" w:rsidRPr="00B27AD7" w:rsidRDefault="00B27AD7" w:rsidP="00B27AD7">
      <w:pPr>
        <w:jc w:val="right"/>
        <w:rPr>
          <w:rFonts w:ascii="Times New Roman" w:hAnsi="Times New Roman"/>
          <w:sz w:val="24"/>
          <w:szCs w:val="24"/>
        </w:rPr>
      </w:pPr>
    </w:p>
    <w:p w:rsidR="00B27AD7" w:rsidRPr="00B27AD7" w:rsidRDefault="00C255A4" w:rsidP="00C25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Pirm</w:t>
      </w:r>
      <w:r w:rsidR="00454A19">
        <w:rPr>
          <w:rFonts w:ascii="Times New Roman" w:hAnsi="Times New Roman"/>
          <w:sz w:val="24"/>
          <w:szCs w:val="24"/>
          <w:shd w:val="clear" w:color="auto" w:fill="ED7D31" w:themeFill="accent2"/>
        </w:rPr>
        <w:t>ā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 Mērniek</w:t>
      </w:r>
      <w:r w:rsidR="00454A19">
        <w:rPr>
          <w:rFonts w:ascii="Times New Roman" w:hAnsi="Times New Roman"/>
          <w:sz w:val="24"/>
          <w:szCs w:val="24"/>
          <w:shd w:val="clear" w:color="auto" w:fill="ED7D31" w:themeFill="accent2"/>
        </w:rPr>
        <w:t>a</w:t>
      </w:r>
      <w:bookmarkStart w:id="0" w:name="_GoBack"/>
      <w:bookmarkEnd w:id="0"/>
    </w:p>
    <w:p w:rsidR="00B27AD7" w:rsidRPr="00B27AD7" w:rsidRDefault="00B27AD7" w:rsidP="00C25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sertifikāt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i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 Nr. AA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1001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, Nr. AB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1002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, Nr.AC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1003</w:t>
      </w:r>
    </w:p>
    <w:p w:rsidR="00B27AD7" w:rsidRPr="00B27AD7" w:rsidRDefault="00B27AD7" w:rsidP="00B27AD7">
      <w:pPr>
        <w:jc w:val="right"/>
        <w:rPr>
          <w:rFonts w:ascii="Times New Roman" w:hAnsi="Times New Roman"/>
          <w:sz w:val="24"/>
          <w:szCs w:val="24"/>
        </w:rPr>
      </w:pPr>
    </w:p>
    <w:p w:rsidR="00B27AD7" w:rsidRPr="00B27AD7" w:rsidRDefault="004C5621" w:rsidP="00B27A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27AD7" w:rsidRPr="00B27AD7">
        <w:rPr>
          <w:rFonts w:ascii="Times New Roman" w:hAnsi="Times New Roman"/>
          <w:sz w:val="24"/>
          <w:szCs w:val="24"/>
        </w:rPr>
        <w:t>esniegums.</w:t>
      </w:r>
    </w:p>
    <w:p w:rsidR="00B27AD7" w:rsidRPr="00B27AD7" w:rsidRDefault="00B27AD7" w:rsidP="00B27A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7AD7">
        <w:rPr>
          <w:rFonts w:ascii="Times New Roman" w:hAnsi="Times New Roman"/>
          <w:sz w:val="24"/>
          <w:szCs w:val="24"/>
        </w:rPr>
        <w:t xml:space="preserve">Es, sertificēta persona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Pirmais Mērnieks 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(sertifikāt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i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 Nr. AA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00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, Nr. AB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00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2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, Nr.AC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00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3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)</w:t>
      </w:r>
      <w:r w:rsidR="00431A29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,</w:t>
      </w:r>
      <w:r w:rsidRPr="00B27AD7">
        <w:rPr>
          <w:rFonts w:ascii="Times New Roman" w:hAnsi="Times New Roman"/>
          <w:sz w:val="24"/>
          <w:szCs w:val="24"/>
        </w:rPr>
        <w:t xml:space="preserve"> vēlos apturēt manu sertifikātu darbību uz laiku 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līdz 2 gadiem – no 2021.</w:t>
      </w:r>
      <w:r w:rsidR="004C5621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 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gada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. j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ūlija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 līdz 202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3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. gada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30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.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jūnijam</w:t>
      </w: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 xml:space="preserve">. </w:t>
      </w:r>
    </w:p>
    <w:p w:rsidR="00B27AD7" w:rsidRPr="00B27AD7" w:rsidRDefault="00B27AD7" w:rsidP="00B27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AD7" w:rsidRDefault="00B27AD7" w:rsidP="00B27AD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Saskaņā </w:t>
      </w:r>
      <w:r w:rsidRPr="00B27AD7">
        <w:rPr>
          <w:rFonts w:ascii="Times New Roman" w:hAnsi="Times New Roman"/>
          <w:sz w:val="24"/>
          <w:szCs w:val="24"/>
        </w:rPr>
        <w:t>ar MK noteikum</w:t>
      </w:r>
      <w:r w:rsidR="00C255A4">
        <w:rPr>
          <w:rFonts w:ascii="Times New Roman" w:hAnsi="Times New Roman"/>
          <w:sz w:val="24"/>
          <w:szCs w:val="24"/>
        </w:rPr>
        <w:t>u</w:t>
      </w:r>
      <w:r w:rsidRPr="00B27AD7">
        <w:rPr>
          <w:rFonts w:ascii="Times New Roman" w:hAnsi="Times New Roman"/>
          <w:sz w:val="24"/>
          <w:szCs w:val="24"/>
        </w:rPr>
        <w:t xml:space="preserve"> Nr.1011 47.</w:t>
      </w:r>
      <w:r w:rsidRPr="00B27AD7">
        <w:rPr>
          <w:rFonts w:ascii="Times New Roman" w:hAnsi="Times New Roman"/>
          <w:sz w:val="24"/>
          <w:szCs w:val="24"/>
          <w:vertAlign w:val="superscript"/>
        </w:rPr>
        <w:t>1</w:t>
      </w:r>
      <w:r w:rsidRPr="00B27AD7">
        <w:rPr>
          <w:rFonts w:ascii="Times New Roman" w:hAnsi="Times New Roman"/>
          <w:sz w:val="24"/>
          <w:szCs w:val="24"/>
        </w:rPr>
        <w:t xml:space="preserve"> pantu apliecinu, ka ar konstatēto pārkāpumu novēršanu s</w:t>
      </w:r>
      <w:r>
        <w:rPr>
          <w:rFonts w:ascii="Times New Roman" w:hAnsi="Times New Roman"/>
          <w:sz w:val="24"/>
          <w:szCs w:val="24"/>
        </w:rPr>
        <w:t>aistīto darbu izpildi</w:t>
      </w:r>
      <w:r w:rsidRPr="00B27A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nodrošinās:</w:t>
      </w:r>
    </w:p>
    <w:p w:rsidR="00B27AD7" w:rsidRDefault="004C5621" w:rsidP="00B27AD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27AD7">
        <w:rPr>
          <w:rFonts w:ascii="Times New Roman" w:hAnsi="Times New Roman"/>
          <w:sz w:val="24"/>
          <w:szCs w:val="24"/>
        </w:rPr>
        <w:t xml:space="preserve">emes ierīcībā </w:t>
      </w:r>
      <w:r w:rsidR="00C255A4">
        <w:rPr>
          <w:rFonts w:ascii="Times New Roman" w:hAnsi="Times New Roman"/>
          <w:sz w:val="24"/>
          <w:szCs w:val="24"/>
        </w:rPr>
        <w:t xml:space="preserve">un ģeodēziskos darbos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Otrais Mērnieks</w:t>
      </w:r>
      <w:r w:rsidR="00C255A4" w:rsidRPr="00C255A4">
        <w:rPr>
          <w:rFonts w:ascii="Times New Roman" w:hAnsi="Times New Roman"/>
          <w:sz w:val="24"/>
          <w:szCs w:val="24"/>
        </w:rPr>
        <w:t xml:space="preserve"> </w:t>
      </w:r>
      <w:r w:rsidR="00C255A4">
        <w:rPr>
          <w:rFonts w:ascii="Times New Roman" w:hAnsi="Times New Roman"/>
          <w:sz w:val="24"/>
          <w:szCs w:val="24"/>
        </w:rPr>
        <w:t>(sertifikāts Nr. </w:t>
      </w:r>
      <w:r w:rsidR="00B27AD7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AA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2</w:t>
      </w:r>
      <w:r w:rsidR="00B27AD7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00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="00C255A4" w:rsidRPr="00C255A4">
        <w:rPr>
          <w:rFonts w:ascii="Times New Roman" w:hAnsi="Times New Roman"/>
          <w:sz w:val="24"/>
          <w:szCs w:val="24"/>
        </w:rPr>
        <w:t xml:space="preserve"> un </w:t>
      </w:r>
      <w:r w:rsidR="00C255A4">
        <w:rPr>
          <w:rFonts w:ascii="Times New Roman" w:hAnsi="Times New Roman"/>
          <w:sz w:val="24"/>
          <w:szCs w:val="24"/>
        </w:rPr>
        <w:t xml:space="preserve">Nr.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AC2002</w:t>
      </w:r>
      <w:r w:rsidR="00B27AD7">
        <w:rPr>
          <w:rFonts w:ascii="Times New Roman" w:hAnsi="Times New Roman"/>
          <w:sz w:val="24"/>
          <w:szCs w:val="24"/>
        </w:rPr>
        <w:t>);</w:t>
      </w:r>
    </w:p>
    <w:p w:rsidR="00B27AD7" w:rsidRPr="00B27AD7" w:rsidRDefault="004C5621" w:rsidP="00C255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27AD7">
        <w:rPr>
          <w:rFonts w:ascii="Times New Roman" w:hAnsi="Times New Roman"/>
          <w:sz w:val="24"/>
          <w:szCs w:val="24"/>
        </w:rPr>
        <w:t xml:space="preserve">emes kadastrālajā uzmērīšanā 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Trešais Mērnieks</w:t>
      </w:r>
      <w:r w:rsidR="00C255A4" w:rsidRPr="00C255A4">
        <w:rPr>
          <w:rFonts w:ascii="Times New Roman" w:hAnsi="Times New Roman"/>
          <w:sz w:val="24"/>
          <w:szCs w:val="24"/>
        </w:rPr>
        <w:t xml:space="preserve"> </w:t>
      </w:r>
      <w:r w:rsidR="00B27AD7">
        <w:rPr>
          <w:rFonts w:ascii="Times New Roman" w:hAnsi="Times New Roman"/>
          <w:sz w:val="24"/>
          <w:szCs w:val="24"/>
        </w:rPr>
        <w:t xml:space="preserve">(sertifikāta Nr. </w:t>
      </w:r>
      <w:r w:rsidR="00B27AD7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AB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3</w:t>
      </w:r>
      <w:r w:rsidR="00B27AD7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00</w:t>
      </w:r>
      <w:r w:rsidR="00C255A4"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1</w:t>
      </w:r>
      <w:r w:rsidR="00B27AD7">
        <w:rPr>
          <w:rFonts w:ascii="Times New Roman" w:hAnsi="Times New Roman"/>
          <w:sz w:val="24"/>
          <w:szCs w:val="24"/>
        </w:rPr>
        <w:t>)</w:t>
      </w:r>
      <w:r w:rsidR="00C255A4">
        <w:rPr>
          <w:rFonts w:ascii="Times New Roman" w:hAnsi="Times New Roman"/>
          <w:sz w:val="24"/>
          <w:szCs w:val="24"/>
        </w:rPr>
        <w:t xml:space="preserve">. </w:t>
      </w:r>
    </w:p>
    <w:p w:rsidR="00B27AD7" w:rsidRDefault="00B27AD7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ED6" w:rsidRDefault="00B73ED6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Datums: &lt;elektroniski parakstītā dokumenta pēdējais paraksts&gt;</w:t>
      </w:r>
    </w:p>
    <w:p w:rsidR="00B73ED6" w:rsidRDefault="00B73ED6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2B38" w:rsidRDefault="003F2B38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5A4" w:rsidRPr="00B27AD7" w:rsidRDefault="00C255A4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7AD7" w:rsidRDefault="00C255A4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Pirmais Mērnieks</w:t>
      </w:r>
      <w:r w:rsidR="00B27AD7" w:rsidRPr="00B27AD7">
        <w:rPr>
          <w:rFonts w:ascii="Times New Roman" w:hAnsi="Times New Roman"/>
          <w:sz w:val="24"/>
          <w:szCs w:val="24"/>
        </w:rPr>
        <w:tab/>
      </w:r>
      <w:r w:rsidR="00B27AD7" w:rsidRPr="00B27AD7">
        <w:rPr>
          <w:rFonts w:ascii="Times New Roman" w:hAnsi="Times New Roman"/>
          <w:sz w:val="24"/>
          <w:szCs w:val="24"/>
        </w:rPr>
        <w:tab/>
        <w:t>DOKUMENTS PARAKSTĪTS AR DROŠU</w:t>
      </w:r>
      <w:r w:rsidR="00B27AD7" w:rsidRPr="00B27AD7">
        <w:rPr>
          <w:rFonts w:ascii="Times New Roman" w:hAnsi="Times New Roman"/>
          <w:sz w:val="24"/>
          <w:szCs w:val="24"/>
        </w:rPr>
        <w:tab/>
      </w:r>
      <w:r w:rsidR="00B27AD7" w:rsidRPr="00B27AD7">
        <w:rPr>
          <w:rFonts w:ascii="Times New Roman" w:hAnsi="Times New Roman"/>
          <w:sz w:val="24"/>
          <w:szCs w:val="24"/>
        </w:rPr>
        <w:tab/>
      </w:r>
      <w:r w:rsidR="00B27AD7" w:rsidRPr="00B27AD7">
        <w:rPr>
          <w:rFonts w:ascii="Times New Roman" w:hAnsi="Times New Roman"/>
          <w:sz w:val="24"/>
          <w:szCs w:val="24"/>
        </w:rPr>
        <w:tab/>
      </w:r>
      <w:r w:rsidR="00B27AD7" w:rsidRPr="00B27AD7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B27AD7" w:rsidRPr="00B27AD7">
        <w:rPr>
          <w:rFonts w:ascii="Times New Roman" w:hAnsi="Times New Roman"/>
          <w:sz w:val="24"/>
          <w:szCs w:val="24"/>
        </w:rPr>
        <w:t>ELEKTRONISKO PARAKSTU</w:t>
      </w:r>
    </w:p>
    <w:p w:rsidR="004C5621" w:rsidRDefault="004C5621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21" w:rsidRPr="00B27AD7" w:rsidRDefault="004C5621" w:rsidP="00B27AD7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21" w:rsidRDefault="00C255A4" w:rsidP="004C5621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Otrais Mērnieks</w:t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  <w:t>DOKUMENTS PARAKSTĪTS AR DROŠU</w:t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>ELEKTRONISKO PARAKSTU</w:t>
      </w:r>
    </w:p>
    <w:p w:rsidR="00431A29" w:rsidRDefault="00431A29">
      <w:pPr>
        <w:rPr>
          <w:rFonts w:ascii="Times New Roman" w:hAnsi="Times New Roman"/>
          <w:sz w:val="24"/>
          <w:szCs w:val="24"/>
        </w:rPr>
      </w:pPr>
    </w:p>
    <w:p w:rsidR="004C5621" w:rsidRDefault="00C255A4" w:rsidP="004C5621">
      <w:pPr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55A4">
        <w:rPr>
          <w:rFonts w:ascii="Times New Roman" w:hAnsi="Times New Roman"/>
          <w:sz w:val="24"/>
          <w:szCs w:val="24"/>
          <w:shd w:val="clear" w:color="auto" w:fill="ED7D31" w:themeFill="accent2"/>
        </w:rPr>
        <w:t>Trešais Mērnieks</w:t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  <w:t>DOKUMENTS PARAKSTĪTS AR DROŠU</w:t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>
        <w:rPr>
          <w:rFonts w:ascii="Times New Roman" w:hAnsi="Times New Roman"/>
          <w:sz w:val="24"/>
          <w:szCs w:val="24"/>
        </w:rPr>
        <w:tab/>
      </w:r>
      <w:r w:rsidR="004C5621" w:rsidRPr="00B27AD7">
        <w:rPr>
          <w:rFonts w:ascii="Times New Roman" w:hAnsi="Times New Roman"/>
          <w:sz w:val="24"/>
          <w:szCs w:val="24"/>
        </w:rPr>
        <w:t>ELEKTRONISKO PARAKSTU</w:t>
      </w:r>
    </w:p>
    <w:p w:rsidR="004C5621" w:rsidRPr="00B27AD7" w:rsidRDefault="004C5621">
      <w:pPr>
        <w:rPr>
          <w:rFonts w:ascii="Times New Roman" w:hAnsi="Times New Roman"/>
          <w:sz w:val="24"/>
          <w:szCs w:val="24"/>
        </w:rPr>
      </w:pPr>
    </w:p>
    <w:sectPr w:rsidR="004C5621" w:rsidRPr="00B27A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25BB"/>
    <w:multiLevelType w:val="hybridMultilevel"/>
    <w:tmpl w:val="6A8847F6"/>
    <w:lvl w:ilvl="0" w:tplc="CF0A667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D7"/>
    <w:rsid w:val="003F2B38"/>
    <w:rsid w:val="00431A29"/>
    <w:rsid w:val="00454A19"/>
    <w:rsid w:val="004C5621"/>
    <w:rsid w:val="00B27AD7"/>
    <w:rsid w:val="00B73ED6"/>
    <w:rsid w:val="00C255A4"/>
    <w:rsid w:val="00D22BF8"/>
    <w:rsid w:val="00F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E7D1C"/>
  <w15:chartTrackingRefBased/>
  <w15:docId w15:val="{743DA572-1BD6-45EC-9B3A-AAB5B265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D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cp:lastModifiedBy>User</cp:lastModifiedBy>
  <cp:revision>4</cp:revision>
  <dcterms:created xsi:type="dcterms:W3CDTF">2021-02-26T19:27:00Z</dcterms:created>
  <dcterms:modified xsi:type="dcterms:W3CDTF">2021-04-06T22:07:00Z</dcterms:modified>
</cp:coreProperties>
</file>